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E6" w:rsidRPr="00D43CE9" w:rsidRDefault="00D37FBD" w:rsidP="00D37FBD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D43CE9">
        <w:rPr>
          <w:rFonts w:asciiTheme="majorHAnsi" w:hAnsiTheme="majorHAnsi" w:cs="Times New Roman"/>
          <w:b/>
          <w:sz w:val="36"/>
          <w:szCs w:val="36"/>
        </w:rPr>
        <w:t>THE THEME FOR THE 2013 CREATIVE FESTIVALS</w:t>
      </w:r>
    </w:p>
    <w:p w:rsidR="00D37FBD" w:rsidRPr="00D43CE9" w:rsidRDefault="00D37FBD" w:rsidP="00D43CE9">
      <w:pPr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D43CE9">
        <w:rPr>
          <w:rFonts w:asciiTheme="majorHAnsi" w:hAnsiTheme="majorHAnsi" w:cs="Times New Roman"/>
          <w:b/>
          <w:i/>
          <w:sz w:val="36"/>
          <w:szCs w:val="36"/>
        </w:rPr>
        <w:t xml:space="preserve">The End of History </w:t>
      </w:r>
      <w:r w:rsidR="00D43CE9" w:rsidRPr="00D43CE9">
        <w:rPr>
          <w:rFonts w:asciiTheme="majorHAnsi" w:hAnsiTheme="majorHAnsi" w:cs="Times New Roman"/>
          <w:b/>
          <w:i/>
          <w:sz w:val="36"/>
          <w:szCs w:val="36"/>
        </w:rPr>
        <w:t>–</w:t>
      </w:r>
      <w:r w:rsidRPr="00D43CE9">
        <w:rPr>
          <w:rFonts w:asciiTheme="majorHAnsi" w:hAnsiTheme="majorHAnsi" w:cs="Times New Roman"/>
          <w:b/>
          <w:i/>
          <w:sz w:val="36"/>
          <w:szCs w:val="36"/>
        </w:rPr>
        <w:t xml:space="preserve"> </w:t>
      </w:r>
      <w:r w:rsidR="00D43CE9" w:rsidRPr="00D43CE9">
        <w:rPr>
          <w:rFonts w:asciiTheme="majorHAnsi" w:hAnsiTheme="majorHAnsi" w:cs="Times New Roman"/>
          <w:b/>
          <w:i/>
          <w:sz w:val="36"/>
          <w:szCs w:val="36"/>
        </w:rPr>
        <w:t xml:space="preserve">The </w:t>
      </w:r>
      <w:r w:rsidR="00A83868">
        <w:rPr>
          <w:rFonts w:asciiTheme="majorHAnsi" w:hAnsiTheme="majorHAnsi" w:cs="Times New Roman"/>
          <w:b/>
          <w:i/>
          <w:sz w:val="36"/>
          <w:szCs w:val="36"/>
        </w:rPr>
        <w:t>Last Judg</w:t>
      </w:r>
      <w:r w:rsidR="00D43CE9" w:rsidRPr="00D43CE9">
        <w:rPr>
          <w:rFonts w:asciiTheme="majorHAnsi" w:hAnsiTheme="majorHAnsi" w:cs="Times New Roman"/>
          <w:b/>
          <w:i/>
          <w:sz w:val="36"/>
          <w:szCs w:val="36"/>
        </w:rPr>
        <w:t>ment</w:t>
      </w:r>
    </w:p>
    <w:p w:rsidR="00D37FBD" w:rsidRDefault="00D37FBD" w:rsidP="00815669">
      <w:pPr>
        <w:jc w:val="center"/>
        <w:rPr>
          <w:rFonts w:asciiTheme="majorHAnsi" w:hAnsiTheme="majorHAnsi" w:cs="Times New Roman"/>
          <w:sz w:val="32"/>
          <w:szCs w:val="32"/>
        </w:rPr>
      </w:pPr>
      <w:r w:rsidRPr="00D43CE9">
        <w:rPr>
          <w:rFonts w:asciiTheme="majorHAnsi" w:hAnsiTheme="majorHAnsi" w:cs="Times New Roman"/>
          <w:sz w:val="32"/>
          <w:szCs w:val="32"/>
        </w:rPr>
        <w:t xml:space="preserve">“I was hungry and you gave </w:t>
      </w:r>
      <w:proofErr w:type="gramStart"/>
      <w:r w:rsidRPr="00D43CE9">
        <w:rPr>
          <w:rFonts w:asciiTheme="majorHAnsi" w:hAnsiTheme="majorHAnsi" w:cs="Times New Roman"/>
          <w:sz w:val="32"/>
          <w:szCs w:val="32"/>
        </w:rPr>
        <w:t>Me</w:t>
      </w:r>
      <w:proofErr w:type="gramEnd"/>
      <w:r w:rsidRPr="00D43CE9">
        <w:rPr>
          <w:rFonts w:asciiTheme="majorHAnsi" w:hAnsiTheme="majorHAnsi" w:cs="Times New Roman"/>
          <w:sz w:val="32"/>
          <w:szCs w:val="32"/>
        </w:rPr>
        <w:t xml:space="preserve"> food; I was thirsty and you gave Me drink; I was a stranger and you </w:t>
      </w:r>
      <w:r w:rsidR="00D43CE9" w:rsidRPr="00D43CE9">
        <w:rPr>
          <w:rFonts w:asciiTheme="majorHAnsi" w:hAnsiTheme="majorHAnsi" w:cs="Times New Roman"/>
          <w:sz w:val="32"/>
          <w:szCs w:val="32"/>
        </w:rPr>
        <w:t>welcomed</w:t>
      </w:r>
      <w:r w:rsidRPr="00D43CE9">
        <w:rPr>
          <w:rFonts w:asciiTheme="majorHAnsi" w:hAnsiTheme="majorHAnsi" w:cs="Times New Roman"/>
          <w:sz w:val="32"/>
          <w:szCs w:val="32"/>
        </w:rPr>
        <w:t xml:space="preserve"> Me in; I was naked and you clothed Me; I was sick and you visited Me; I was in prison and you came to Me.</w:t>
      </w:r>
      <w:r w:rsidR="00815669">
        <w:rPr>
          <w:rFonts w:asciiTheme="majorHAnsi" w:hAnsiTheme="majorHAnsi" w:cs="Times New Roman"/>
          <w:sz w:val="32"/>
          <w:szCs w:val="32"/>
        </w:rPr>
        <w:t xml:space="preserve">”  </w:t>
      </w:r>
      <w:r w:rsidRPr="00D43CE9">
        <w:rPr>
          <w:rFonts w:asciiTheme="majorHAnsi" w:hAnsiTheme="majorHAnsi" w:cs="Times New Roman"/>
          <w:sz w:val="32"/>
          <w:szCs w:val="32"/>
        </w:rPr>
        <w:t>~Matthew 25: 35-36</w:t>
      </w:r>
    </w:p>
    <w:p w:rsidR="00D43CE9" w:rsidRPr="00CD2707" w:rsidRDefault="00D43CE9" w:rsidP="00815669">
      <w:pPr>
        <w:ind w:firstLine="720"/>
        <w:rPr>
          <w:rFonts w:asciiTheme="majorHAnsi" w:hAnsiTheme="majorHAnsi" w:cs="Times New Roman"/>
          <w:b/>
          <w:i/>
          <w:sz w:val="28"/>
          <w:szCs w:val="28"/>
        </w:rPr>
      </w:pPr>
      <w:r w:rsidRPr="00CD2707">
        <w:rPr>
          <w:rFonts w:asciiTheme="majorHAnsi" w:hAnsiTheme="majorHAnsi" w:cs="Times New Roman"/>
          <w:b/>
          <w:i/>
          <w:sz w:val="28"/>
          <w:szCs w:val="28"/>
        </w:rPr>
        <w:t xml:space="preserve">This year’s theme reminds our young people to be ready for the last judgment by practicing </w:t>
      </w:r>
      <w:r w:rsidR="00CD2707" w:rsidRPr="00CD2707">
        <w:rPr>
          <w:rFonts w:asciiTheme="majorHAnsi" w:hAnsiTheme="majorHAnsi" w:cs="Times New Roman"/>
          <w:b/>
          <w:i/>
          <w:sz w:val="28"/>
          <w:szCs w:val="28"/>
        </w:rPr>
        <w:t xml:space="preserve">good works and that </w:t>
      </w:r>
      <w:r w:rsidR="00A44348">
        <w:rPr>
          <w:rFonts w:asciiTheme="majorHAnsi" w:hAnsiTheme="majorHAnsi" w:cs="Times New Roman"/>
          <w:b/>
          <w:i/>
          <w:sz w:val="28"/>
          <w:szCs w:val="28"/>
        </w:rPr>
        <w:t xml:space="preserve">the </w:t>
      </w:r>
      <w:r w:rsidR="00CD2707" w:rsidRPr="00CD2707">
        <w:rPr>
          <w:rFonts w:asciiTheme="majorHAnsi" w:hAnsiTheme="majorHAnsi" w:cs="Times New Roman"/>
          <w:b/>
          <w:i/>
          <w:sz w:val="28"/>
          <w:szCs w:val="28"/>
        </w:rPr>
        <w:t xml:space="preserve">standard of judgment is mercy toward the needy.  </w:t>
      </w:r>
    </w:p>
    <w:p w:rsidR="00D43CE9" w:rsidRPr="00B40873" w:rsidRDefault="00CD2707" w:rsidP="00D43CE9">
      <w:pPr>
        <w:rPr>
          <w:rFonts w:asciiTheme="majorHAnsi" w:hAnsiTheme="majorHAnsi" w:cstheme="minorHAnsi"/>
          <w:b/>
          <w:sz w:val="28"/>
          <w:szCs w:val="28"/>
        </w:rPr>
      </w:pPr>
      <w:r w:rsidRPr="00B40873">
        <w:rPr>
          <w:rFonts w:asciiTheme="majorHAnsi" w:hAnsiTheme="majorHAnsi" w:cstheme="minorHAnsi"/>
          <w:b/>
          <w:sz w:val="28"/>
          <w:szCs w:val="28"/>
        </w:rPr>
        <w:t xml:space="preserve">The goal is to have the </w:t>
      </w:r>
      <w:r w:rsidR="00F50B4E">
        <w:rPr>
          <w:rFonts w:asciiTheme="majorHAnsi" w:hAnsiTheme="majorHAnsi" w:cstheme="minorHAnsi"/>
          <w:b/>
          <w:sz w:val="28"/>
          <w:szCs w:val="28"/>
        </w:rPr>
        <w:t>students</w:t>
      </w:r>
      <w:r w:rsidRPr="00B40873">
        <w:rPr>
          <w:rFonts w:asciiTheme="majorHAnsi" w:hAnsiTheme="majorHAnsi" w:cstheme="minorHAnsi"/>
          <w:b/>
          <w:sz w:val="28"/>
          <w:szCs w:val="28"/>
        </w:rPr>
        <w:t>…</w:t>
      </w:r>
    </w:p>
    <w:p w:rsidR="00CD2707" w:rsidRPr="00F50B4E" w:rsidRDefault="00CD2707" w:rsidP="00CD2707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6"/>
          <w:szCs w:val="26"/>
        </w:rPr>
      </w:pPr>
      <w:r w:rsidRPr="00F50B4E">
        <w:rPr>
          <w:rFonts w:asciiTheme="majorHAnsi" w:hAnsiTheme="majorHAnsi" w:cstheme="minorHAnsi"/>
          <w:sz w:val="26"/>
          <w:szCs w:val="26"/>
        </w:rPr>
        <w:t>Understand that what we do reflects our true inner state</w:t>
      </w:r>
      <w:r w:rsidR="00A83868" w:rsidRPr="00F50B4E">
        <w:rPr>
          <w:rFonts w:asciiTheme="majorHAnsi" w:hAnsiTheme="majorHAnsi" w:cstheme="minorHAnsi"/>
          <w:sz w:val="26"/>
          <w:szCs w:val="26"/>
        </w:rPr>
        <w:t>;</w:t>
      </w:r>
      <w:r w:rsidRPr="00F50B4E">
        <w:rPr>
          <w:rFonts w:asciiTheme="majorHAnsi" w:hAnsiTheme="majorHAnsi" w:cstheme="minorHAnsi"/>
          <w:sz w:val="26"/>
          <w:szCs w:val="26"/>
        </w:rPr>
        <w:t xml:space="preserve"> that we will need no other evidence before God’s court.</w:t>
      </w:r>
    </w:p>
    <w:p w:rsidR="00CD2707" w:rsidRPr="00F50B4E" w:rsidRDefault="00CD2707" w:rsidP="00CD2707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6"/>
          <w:szCs w:val="26"/>
        </w:rPr>
      </w:pPr>
      <w:r w:rsidRPr="00F50B4E">
        <w:rPr>
          <w:rFonts w:asciiTheme="majorHAnsi" w:hAnsiTheme="majorHAnsi" w:cstheme="minorHAnsi"/>
          <w:sz w:val="26"/>
          <w:szCs w:val="26"/>
        </w:rPr>
        <w:t>Realize that a saving faith produces righteous works.</w:t>
      </w:r>
    </w:p>
    <w:p w:rsidR="00CD2707" w:rsidRPr="00F50B4E" w:rsidRDefault="004360F3" w:rsidP="00CD2707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6"/>
          <w:szCs w:val="26"/>
        </w:rPr>
      </w:pPr>
      <w:r w:rsidRPr="00F50B4E">
        <w:rPr>
          <w:rFonts w:asciiTheme="majorHAnsi" w:hAnsiTheme="majorHAnsi" w:cstheme="minorHAnsi"/>
          <w:sz w:val="26"/>
          <w:szCs w:val="26"/>
        </w:rPr>
        <w:t>Realize that the needy are brothers of Christ and by showing love towards the poor and outcast, we are</w:t>
      </w:r>
      <w:r w:rsidR="00B40873" w:rsidRPr="00F50B4E">
        <w:rPr>
          <w:rFonts w:asciiTheme="majorHAnsi" w:hAnsiTheme="majorHAnsi" w:cstheme="minorHAnsi"/>
          <w:sz w:val="26"/>
          <w:szCs w:val="26"/>
        </w:rPr>
        <w:t xml:space="preserve"> showing our love toward Christ, because to see Christ in everyone is the fulfillment of the great commandment to love our neighbor as yourself (Matthew 22:39).</w:t>
      </w:r>
    </w:p>
    <w:p w:rsidR="004360F3" w:rsidRPr="00F50B4E" w:rsidRDefault="004360F3" w:rsidP="00CD2707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6"/>
          <w:szCs w:val="26"/>
        </w:rPr>
      </w:pPr>
      <w:r w:rsidRPr="00F50B4E">
        <w:rPr>
          <w:rFonts w:asciiTheme="majorHAnsi" w:hAnsiTheme="majorHAnsi" w:cstheme="minorHAnsi"/>
          <w:sz w:val="26"/>
          <w:szCs w:val="26"/>
        </w:rPr>
        <w:t xml:space="preserve">Understand that through this display of love towards those who are hungry, thirsty, poor, or in prison, </w:t>
      </w:r>
      <w:r w:rsidR="007514A2" w:rsidRPr="00F50B4E">
        <w:rPr>
          <w:rFonts w:asciiTheme="majorHAnsi" w:hAnsiTheme="majorHAnsi" w:cstheme="minorHAnsi"/>
          <w:sz w:val="26"/>
          <w:szCs w:val="26"/>
        </w:rPr>
        <w:t>we will be crowned with grace and be i</w:t>
      </w:r>
      <w:r w:rsidR="00F50B4E" w:rsidRPr="00F50B4E">
        <w:rPr>
          <w:rFonts w:asciiTheme="majorHAnsi" w:hAnsiTheme="majorHAnsi" w:cstheme="minorHAnsi"/>
          <w:sz w:val="26"/>
          <w:szCs w:val="26"/>
        </w:rPr>
        <w:t>nheritors of the Kingdom of heaven, when God will proclaim, “Well done good and faithful servant…enter into the joy of your Lord.” (Matthew 25:23)</w:t>
      </w:r>
    </w:p>
    <w:p w:rsidR="00815669" w:rsidRPr="00F50B4E" w:rsidRDefault="00815669" w:rsidP="00815669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6"/>
          <w:szCs w:val="26"/>
        </w:rPr>
      </w:pPr>
      <w:r w:rsidRPr="00F50B4E">
        <w:rPr>
          <w:rFonts w:asciiTheme="majorHAnsi" w:hAnsiTheme="majorHAnsi" w:cstheme="minorHAnsi"/>
          <w:sz w:val="26"/>
          <w:szCs w:val="26"/>
        </w:rPr>
        <w:t>Know</w:t>
      </w:r>
      <w:r w:rsidR="00984425" w:rsidRPr="00F50B4E">
        <w:rPr>
          <w:rFonts w:asciiTheme="majorHAnsi" w:hAnsiTheme="majorHAnsi" w:cstheme="minorHAnsi"/>
          <w:sz w:val="26"/>
          <w:szCs w:val="26"/>
        </w:rPr>
        <w:t xml:space="preserve"> that as faithful Christians and followers of the Master, we need to put our faith into action:  practicing good deeds of mercy to our neighbor, whomever or wherever he or she may be.  Christ came to save </w:t>
      </w:r>
      <w:r w:rsidR="00984425" w:rsidRPr="00F50B4E">
        <w:rPr>
          <w:rFonts w:asciiTheme="majorHAnsi" w:hAnsiTheme="majorHAnsi" w:cstheme="minorHAnsi"/>
          <w:i/>
          <w:sz w:val="26"/>
          <w:szCs w:val="26"/>
        </w:rPr>
        <w:t xml:space="preserve">all </w:t>
      </w:r>
      <w:r w:rsidR="00984425" w:rsidRPr="00F50B4E">
        <w:rPr>
          <w:rFonts w:asciiTheme="majorHAnsi" w:hAnsiTheme="majorHAnsi" w:cstheme="minorHAnsi"/>
          <w:sz w:val="26"/>
          <w:szCs w:val="26"/>
        </w:rPr>
        <w:t>men and women, and He identifies Himself with the sick, the outcast, and the poor</w:t>
      </w:r>
      <w:r w:rsidR="00F50B4E">
        <w:rPr>
          <w:rFonts w:asciiTheme="majorHAnsi" w:hAnsiTheme="majorHAnsi" w:cstheme="minorHAnsi"/>
          <w:sz w:val="26"/>
          <w:szCs w:val="26"/>
        </w:rPr>
        <w:t xml:space="preserve"> -</w:t>
      </w:r>
      <w:r w:rsidR="00984425" w:rsidRPr="00F50B4E">
        <w:rPr>
          <w:rFonts w:asciiTheme="majorHAnsi" w:hAnsiTheme="majorHAnsi" w:cstheme="minorHAnsi"/>
          <w:sz w:val="26"/>
          <w:szCs w:val="26"/>
        </w:rPr>
        <w:t xml:space="preserve"> wi</w:t>
      </w:r>
      <w:r w:rsidR="00A83868" w:rsidRPr="00F50B4E">
        <w:rPr>
          <w:rFonts w:asciiTheme="majorHAnsi" w:hAnsiTheme="majorHAnsi" w:cstheme="minorHAnsi"/>
          <w:sz w:val="26"/>
          <w:szCs w:val="26"/>
        </w:rPr>
        <w:t>th those in need.  Christ asks u</w:t>
      </w:r>
      <w:r w:rsidR="00984425" w:rsidRPr="00F50B4E">
        <w:rPr>
          <w:rFonts w:asciiTheme="majorHAnsi" w:hAnsiTheme="majorHAnsi" w:cstheme="minorHAnsi"/>
          <w:sz w:val="26"/>
          <w:szCs w:val="26"/>
        </w:rPr>
        <w:t xml:space="preserve">s to follow His example.  </w:t>
      </w:r>
      <w:bookmarkStart w:id="0" w:name="_GoBack"/>
      <w:bookmarkEnd w:id="0"/>
    </w:p>
    <w:p w:rsidR="00984425" w:rsidRPr="00B40873" w:rsidRDefault="00984425" w:rsidP="00815669">
      <w:pPr>
        <w:rPr>
          <w:rFonts w:asciiTheme="majorHAnsi" w:hAnsiTheme="majorHAnsi" w:cstheme="minorHAnsi"/>
          <w:sz w:val="28"/>
          <w:szCs w:val="28"/>
        </w:rPr>
      </w:pPr>
      <w:r w:rsidRPr="00B40873">
        <w:rPr>
          <w:rFonts w:asciiTheme="majorHAnsi" w:hAnsiTheme="majorHAnsi" w:cstheme="minorHAnsi"/>
          <w:b/>
          <w:sz w:val="28"/>
          <w:szCs w:val="28"/>
        </w:rPr>
        <w:t>How we practice works of mercy determines how Christ will reward us –“the sheep on His right hand, but the goats on the left.”</w:t>
      </w:r>
      <w:r w:rsidR="00A83868" w:rsidRPr="00B40873">
        <w:rPr>
          <w:rFonts w:asciiTheme="majorHAnsi" w:hAnsiTheme="majorHAnsi" w:cstheme="minorHAnsi"/>
          <w:b/>
          <w:sz w:val="28"/>
          <w:szCs w:val="28"/>
        </w:rPr>
        <w:t xml:space="preserve"> ~Matthew 25:33</w:t>
      </w:r>
    </w:p>
    <w:sectPr w:rsidR="00984425" w:rsidRPr="00B4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304A"/>
    <w:multiLevelType w:val="hybridMultilevel"/>
    <w:tmpl w:val="7B8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87F9F"/>
    <w:multiLevelType w:val="hybridMultilevel"/>
    <w:tmpl w:val="9A84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BD"/>
    <w:rsid w:val="003B3AE6"/>
    <w:rsid w:val="004360F3"/>
    <w:rsid w:val="00741181"/>
    <w:rsid w:val="007514A2"/>
    <w:rsid w:val="00815669"/>
    <w:rsid w:val="00984425"/>
    <w:rsid w:val="00A44348"/>
    <w:rsid w:val="00A83868"/>
    <w:rsid w:val="00B40873"/>
    <w:rsid w:val="00CD2707"/>
    <w:rsid w:val="00D37FBD"/>
    <w:rsid w:val="00D43CE9"/>
    <w:rsid w:val="00F50B4E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Ann Buleza</dc:creator>
  <cp:lastModifiedBy>Carole Ann Buleza</cp:lastModifiedBy>
  <cp:revision>8</cp:revision>
  <cp:lastPrinted>2012-05-24T14:51:00Z</cp:lastPrinted>
  <dcterms:created xsi:type="dcterms:W3CDTF">2012-05-10T15:15:00Z</dcterms:created>
  <dcterms:modified xsi:type="dcterms:W3CDTF">2012-05-24T15:02:00Z</dcterms:modified>
</cp:coreProperties>
</file>