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2C6051" w:rsidTr="002C6051">
        <w:tc>
          <w:tcPr>
            <w:tcW w:w="5040" w:type="dxa"/>
          </w:tcPr>
          <w:p w:rsidR="002C6051" w:rsidRDefault="002C6051" w:rsidP="002C605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Before: </w:t>
            </w:r>
          </w:p>
          <w:p w:rsidR="002C6051" w:rsidRDefault="002C6051" w:rsidP="002C605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Who is my neighbor?</w:t>
            </w:r>
          </w:p>
          <w:p w:rsidR="002C6051" w:rsidRPr="002C6051" w:rsidRDefault="002C6051" w:rsidP="002C605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How do I treat my neighbor?</w:t>
            </w:r>
          </w:p>
        </w:tc>
        <w:tc>
          <w:tcPr>
            <w:tcW w:w="5040" w:type="dxa"/>
          </w:tcPr>
          <w:p w:rsidR="002C6051" w:rsidRDefault="002C6051" w:rsidP="002C605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After:</w:t>
            </w:r>
          </w:p>
          <w:p w:rsidR="002C6051" w:rsidRDefault="002C6051" w:rsidP="002C605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Who is my neighbor?</w:t>
            </w:r>
          </w:p>
          <w:p w:rsidR="002C6051" w:rsidRPr="002C6051" w:rsidRDefault="002C6051" w:rsidP="002C6051">
            <w:pPr>
              <w:jc w:val="center"/>
              <w:rPr>
                <w:sz w:val="72"/>
                <w:szCs w:val="72"/>
              </w:rPr>
            </w:pPr>
            <w:r>
              <w:rPr>
                <w:sz w:val="40"/>
                <w:szCs w:val="40"/>
              </w:rPr>
              <w:t>How do I treat my neighbor?</w:t>
            </w:r>
          </w:p>
        </w:tc>
      </w:tr>
      <w:tr w:rsidR="002C6051" w:rsidTr="002C6051">
        <w:tc>
          <w:tcPr>
            <w:tcW w:w="5040" w:type="dxa"/>
          </w:tcPr>
          <w:p w:rsidR="002C6051" w:rsidRDefault="002C6051"/>
          <w:p w:rsidR="002C6051" w:rsidRDefault="002C6051"/>
          <w:p w:rsidR="002C6051" w:rsidRDefault="002C6051"/>
          <w:p w:rsidR="002C6051" w:rsidRDefault="002C6051"/>
          <w:p w:rsidR="002C6051" w:rsidRDefault="002C6051"/>
          <w:p w:rsidR="002C6051" w:rsidRDefault="002C6051"/>
          <w:p w:rsidR="002C6051" w:rsidRDefault="002C6051"/>
          <w:p w:rsidR="002C6051" w:rsidRDefault="002C6051"/>
          <w:p w:rsidR="002C6051" w:rsidRDefault="002C6051"/>
          <w:p w:rsidR="002C6051" w:rsidRDefault="002C6051"/>
          <w:p w:rsidR="002C6051" w:rsidRDefault="002C6051"/>
          <w:p w:rsidR="002C6051" w:rsidRDefault="002C6051"/>
          <w:p w:rsidR="002C6051" w:rsidRDefault="002C6051"/>
          <w:p w:rsidR="002C6051" w:rsidRDefault="002C6051"/>
          <w:p w:rsidR="002C6051" w:rsidRDefault="002C6051"/>
          <w:p w:rsidR="002C6051" w:rsidRDefault="002C6051"/>
          <w:p w:rsidR="002C6051" w:rsidRDefault="002C6051"/>
          <w:p w:rsidR="002C6051" w:rsidRDefault="002C6051"/>
          <w:p w:rsidR="002C6051" w:rsidRDefault="002C6051"/>
          <w:p w:rsidR="002C6051" w:rsidRDefault="002C6051"/>
          <w:p w:rsidR="002C6051" w:rsidRDefault="002C6051"/>
          <w:p w:rsidR="002C6051" w:rsidRDefault="002C6051"/>
          <w:p w:rsidR="002C6051" w:rsidRDefault="002C6051"/>
          <w:p w:rsidR="002C6051" w:rsidRDefault="002C6051"/>
          <w:p w:rsidR="002C6051" w:rsidRDefault="002C6051"/>
          <w:p w:rsidR="002C6051" w:rsidRDefault="002C6051"/>
          <w:p w:rsidR="002C6051" w:rsidRDefault="002C6051"/>
          <w:p w:rsidR="002C6051" w:rsidRDefault="002C6051"/>
          <w:p w:rsidR="002C6051" w:rsidRDefault="002C6051"/>
          <w:p w:rsidR="002C6051" w:rsidRDefault="002C6051"/>
          <w:p w:rsidR="002C6051" w:rsidRDefault="002C6051"/>
          <w:p w:rsidR="002C6051" w:rsidRDefault="002C6051"/>
          <w:p w:rsidR="002C6051" w:rsidRDefault="002C6051"/>
          <w:p w:rsidR="002C6051" w:rsidRDefault="002C6051"/>
          <w:p w:rsidR="002C6051" w:rsidRDefault="002C6051"/>
          <w:p w:rsidR="002C6051" w:rsidRDefault="002C6051"/>
          <w:p w:rsidR="002C6051" w:rsidRDefault="002C6051"/>
          <w:p w:rsidR="002C6051" w:rsidRDefault="002C6051"/>
          <w:p w:rsidR="002C6051" w:rsidRDefault="002C6051"/>
          <w:p w:rsidR="002C6051" w:rsidRDefault="002C6051"/>
          <w:p w:rsidR="002C6051" w:rsidRDefault="002C6051"/>
        </w:tc>
        <w:tc>
          <w:tcPr>
            <w:tcW w:w="5040" w:type="dxa"/>
          </w:tcPr>
          <w:p w:rsidR="002C6051" w:rsidRDefault="002C6051">
            <w:bookmarkStart w:id="0" w:name="_GoBack"/>
            <w:bookmarkEnd w:id="0"/>
          </w:p>
        </w:tc>
      </w:tr>
    </w:tbl>
    <w:p w:rsidR="00DA2C9F" w:rsidRDefault="002C6051"/>
    <w:sectPr w:rsidR="00DA2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51"/>
    <w:rsid w:val="002C6051"/>
    <w:rsid w:val="007443C6"/>
    <w:rsid w:val="0076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1</cp:revision>
  <dcterms:created xsi:type="dcterms:W3CDTF">2012-07-26T19:04:00Z</dcterms:created>
  <dcterms:modified xsi:type="dcterms:W3CDTF">2012-07-26T19:06:00Z</dcterms:modified>
</cp:coreProperties>
</file>